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751B" w14:textId="77777777" w:rsidR="00EB7DB3" w:rsidRDefault="00EB7DB3" w:rsidP="00EB7DB3">
      <w:pPr>
        <w:spacing w:before="39"/>
        <w:ind w:right="11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706886">
        <w:rPr>
          <w:rFonts w:asciiTheme="majorHAnsi" w:hAnsiTheme="majorHAnsi" w:cstheme="majorHAnsi"/>
          <w:b/>
          <w:sz w:val="22"/>
          <w:szCs w:val="22"/>
        </w:rPr>
        <w:t>ALLEGATO</w:t>
      </w:r>
      <w:r w:rsidRPr="00706886">
        <w:rPr>
          <w:rFonts w:asciiTheme="majorHAnsi" w:hAnsiTheme="majorHAnsi" w:cstheme="majorHAnsi"/>
          <w:b/>
          <w:spacing w:val="-1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N.</w:t>
      </w:r>
      <w:r w:rsidRPr="00706886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1</w:t>
      </w:r>
      <w:r w:rsidRPr="00706886">
        <w:rPr>
          <w:rFonts w:asciiTheme="majorHAnsi" w:hAnsiTheme="majorHAnsi" w:cstheme="majorHAnsi"/>
          <w:b/>
          <w:spacing w:val="-8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–</w:t>
      </w:r>
    </w:p>
    <w:p w14:paraId="229834E6" w14:textId="77777777" w:rsidR="00EB7DB3" w:rsidRPr="00AC0CC1" w:rsidRDefault="00EB7DB3" w:rsidP="00EB7DB3">
      <w:pPr>
        <w:spacing w:before="39"/>
        <w:ind w:right="110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AC0CC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PIANIFICAZIONE</w:t>
      </w:r>
      <w:r w:rsidRPr="00AC0CC1">
        <w:rPr>
          <w:rFonts w:asciiTheme="majorHAnsi" w:hAnsiTheme="majorHAnsi" w:cstheme="majorHAnsi"/>
          <w:bCs/>
          <w:spacing w:val="-6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MENSILE</w:t>
      </w:r>
      <w:r w:rsidRPr="00AC0CC1">
        <w:rPr>
          <w:rFonts w:asciiTheme="majorHAnsi" w:hAnsiTheme="majorHAnsi" w:cstheme="majorHAnsi"/>
          <w:bCs/>
          <w:spacing w:val="-6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DELLE</w:t>
      </w:r>
      <w:r w:rsidRPr="00AC0CC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RICHIESTE</w:t>
      </w:r>
      <w:r w:rsidRPr="00AC0CC1">
        <w:rPr>
          <w:rFonts w:asciiTheme="majorHAnsi" w:hAnsiTheme="majorHAnsi" w:cstheme="majorHAnsi"/>
          <w:bCs/>
          <w:spacing w:val="-6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DEI</w:t>
      </w:r>
      <w:r w:rsidRPr="00AC0CC1">
        <w:rPr>
          <w:rFonts w:asciiTheme="majorHAnsi" w:hAnsiTheme="majorHAnsi" w:cstheme="majorHAnsi"/>
          <w:bCs/>
          <w:spacing w:val="-5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PERMESSI</w:t>
      </w:r>
      <w:r w:rsidRPr="00AC0CC1">
        <w:rPr>
          <w:rFonts w:asciiTheme="majorHAnsi" w:hAnsiTheme="majorHAnsi" w:cstheme="majorHAnsi"/>
          <w:bCs/>
          <w:spacing w:val="-9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RETRIBUITI</w:t>
      </w:r>
      <w:r w:rsidRPr="00AC0CC1">
        <w:rPr>
          <w:rFonts w:asciiTheme="majorHAnsi" w:hAnsiTheme="majorHAnsi" w:cstheme="majorHAnsi"/>
          <w:bCs/>
          <w:spacing w:val="-12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DI</w:t>
      </w:r>
      <w:r w:rsidRPr="00AC0CC1">
        <w:rPr>
          <w:rFonts w:asciiTheme="majorHAnsi" w:hAnsiTheme="majorHAnsi" w:cstheme="majorHAnsi"/>
          <w:bCs/>
          <w:spacing w:val="-5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CUI</w:t>
      </w:r>
      <w:r w:rsidRPr="00AC0CC1">
        <w:rPr>
          <w:rFonts w:asciiTheme="majorHAnsi" w:hAnsiTheme="majorHAnsi" w:cstheme="majorHAnsi"/>
          <w:bCs/>
          <w:spacing w:val="-5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ALLA</w:t>
      </w:r>
      <w:r w:rsidRPr="00AC0CC1">
        <w:rPr>
          <w:rFonts w:asciiTheme="majorHAnsi" w:hAnsiTheme="majorHAnsi" w:cstheme="majorHAnsi"/>
          <w:bCs/>
          <w:spacing w:val="-6"/>
          <w:sz w:val="22"/>
          <w:szCs w:val="22"/>
        </w:rPr>
        <w:t xml:space="preserve"> </w:t>
      </w:r>
      <w:r w:rsidRPr="00AC0CC1">
        <w:rPr>
          <w:rFonts w:asciiTheme="majorHAnsi" w:hAnsiTheme="majorHAnsi" w:cstheme="majorHAnsi"/>
          <w:bCs/>
          <w:sz w:val="22"/>
          <w:szCs w:val="22"/>
        </w:rPr>
        <w:t>LEGGE</w:t>
      </w:r>
      <w:r w:rsidRPr="00AC0CC1">
        <w:rPr>
          <w:rFonts w:asciiTheme="majorHAnsi" w:hAnsiTheme="majorHAnsi" w:cstheme="majorHAnsi"/>
          <w:bCs/>
          <w:spacing w:val="-2"/>
          <w:sz w:val="22"/>
          <w:szCs w:val="22"/>
        </w:rPr>
        <w:t xml:space="preserve"> 104/92</w:t>
      </w:r>
    </w:p>
    <w:p w14:paraId="443215D9" w14:textId="77777777" w:rsidR="00EB7DB3" w:rsidRDefault="00EB7DB3" w:rsidP="00EB7DB3">
      <w:pPr>
        <w:ind w:right="107"/>
        <w:jc w:val="right"/>
        <w:rPr>
          <w:rFonts w:asciiTheme="majorHAnsi" w:hAnsiTheme="majorHAnsi" w:cstheme="majorHAnsi"/>
          <w:sz w:val="22"/>
          <w:szCs w:val="22"/>
        </w:rPr>
      </w:pPr>
    </w:p>
    <w:p w14:paraId="507D0BCF" w14:textId="77777777" w:rsidR="00EB7DB3" w:rsidRPr="00706886" w:rsidRDefault="00EB7DB3" w:rsidP="00EB7DB3">
      <w:pPr>
        <w:ind w:right="107"/>
        <w:jc w:val="right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ALLA</w:t>
      </w:r>
      <w:r w:rsidRPr="00706886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DIRIGENTE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SCOLASTICA</w:t>
      </w:r>
    </w:p>
    <w:p w14:paraId="683AE634" w14:textId="77777777" w:rsidR="00EB7DB3" w:rsidRPr="00706886" w:rsidRDefault="00EB7DB3" w:rsidP="00EB7DB3">
      <w:pPr>
        <w:ind w:right="109"/>
        <w:jc w:val="right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I.C.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“DE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GASPERI-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PENDE”</w:t>
      </w:r>
    </w:p>
    <w:p w14:paraId="369E4936" w14:textId="77777777" w:rsidR="00EB7DB3" w:rsidRPr="00706886" w:rsidRDefault="00EB7DB3" w:rsidP="00EB7DB3">
      <w:pPr>
        <w:ind w:right="103"/>
        <w:jc w:val="right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pacing w:val="-2"/>
          <w:sz w:val="22"/>
          <w:szCs w:val="22"/>
        </w:rPr>
        <w:t>NOICATTARO</w:t>
      </w:r>
    </w:p>
    <w:p w14:paraId="716B5ACE" w14:textId="77777777" w:rsidR="00EB7DB3" w:rsidRPr="00706886" w:rsidRDefault="00EB7DB3" w:rsidP="00EB7DB3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3E8787E6" w14:textId="77777777" w:rsidR="00EB7DB3" w:rsidRPr="00706886" w:rsidRDefault="00EB7DB3" w:rsidP="00EB7DB3">
      <w:pPr>
        <w:ind w:left="113"/>
        <w:rPr>
          <w:rFonts w:asciiTheme="majorHAnsi" w:hAnsiTheme="majorHAnsi" w:cstheme="majorHAnsi"/>
          <w:b/>
          <w:sz w:val="22"/>
          <w:szCs w:val="22"/>
        </w:rPr>
      </w:pPr>
      <w:r w:rsidRPr="00706886">
        <w:rPr>
          <w:rFonts w:asciiTheme="majorHAnsi" w:hAnsiTheme="majorHAnsi" w:cstheme="majorHAnsi"/>
          <w:b/>
          <w:sz w:val="22"/>
          <w:szCs w:val="22"/>
        </w:rPr>
        <w:t>Oggetto:</w:t>
      </w:r>
      <w:r w:rsidRPr="00706886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PIANIFICAZIONE</w:t>
      </w:r>
      <w:r w:rsidRPr="00706886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MENSILE</w:t>
      </w:r>
      <w:r w:rsidRPr="00706886">
        <w:rPr>
          <w:rFonts w:asciiTheme="majorHAnsi" w:hAnsiTheme="majorHAnsi" w:cstheme="majorHAnsi"/>
          <w:b/>
          <w:spacing w:val="-1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DELLE</w:t>
      </w:r>
      <w:r w:rsidRPr="00706886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RICHIESTE</w:t>
      </w:r>
      <w:r w:rsidRPr="00706886">
        <w:rPr>
          <w:rFonts w:asciiTheme="majorHAnsi" w:hAnsiTheme="majorHAnsi" w:cstheme="majorHAnsi"/>
          <w:b/>
          <w:spacing w:val="-1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DEI</w:t>
      </w:r>
      <w:r w:rsidRPr="00706886">
        <w:rPr>
          <w:rFonts w:asciiTheme="majorHAnsi" w:hAnsiTheme="majorHAnsi" w:cstheme="majorHAnsi"/>
          <w:b/>
          <w:spacing w:val="-1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PERMESSI</w:t>
      </w:r>
      <w:r w:rsidRPr="00706886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RETRIBUITI</w:t>
      </w:r>
      <w:r w:rsidRPr="00706886">
        <w:rPr>
          <w:rFonts w:asciiTheme="majorHAnsi" w:hAnsiTheme="majorHAnsi" w:cstheme="majorHAnsi"/>
          <w:b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DI</w:t>
      </w:r>
      <w:r w:rsidRPr="00706886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CUI</w:t>
      </w:r>
      <w:r w:rsidRPr="00706886">
        <w:rPr>
          <w:rFonts w:asciiTheme="majorHAnsi" w:hAnsiTheme="majorHAnsi" w:cstheme="majorHAnsi"/>
          <w:b/>
          <w:spacing w:val="-1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ALLA</w:t>
      </w:r>
      <w:r w:rsidRPr="00706886">
        <w:rPr>
          <w:rFonts w:asciiTheme="majorHAnsi" w:hAnsiTheme="majorHAnsi" w:cstheme="majorHAnsi"/>
          <w:b/>
          <w:spacing w:val="-1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LEGGE</w:t>
      </w:r>
      <w:r w:rsidRPr="00706886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pacing w:val="-2"/>
          <w:sz w:val="22"/>
          <w:szCs w:val="22"/>
        </w:rPr>
        <w:t>104/92</w:t>
      </w:r>
    </w:p>
    <w:p w14:paraId="70754E28" w14:textId="77777777" w:rsidR="00EB7DB3" w:rsidRPr="00706886" w:rsidRDefault="00EB7DB3" w:rsidP="00EB7DB3">
      <w:pPr>
        <w:tabs>
          <w:tab w:val="left" w:pos="7843"/>
        </w:tabs>
        <w:spacing w:before="178"/>
        <w:ind w:left="11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Il/La</w:t>
      </w:r>
      <w:r w:rsidRPr="0070688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  </w:t>
      </w:r>
      <w:r w:rsidRPr="00706886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5F4438EF" w14:textId="77777777" w:rsidR="00EB7DB3" w:rsidRPr="00706886" w:rsidRDefault="00EB7DB3" w:rsidP="00EB7DB3">
      <w:pPr>
        <w:pStyle w:val="Corpotesto"/>
        <w:spacing w:before="2"/>
        <w:rPr>
          <w:rFonts w:asciiTheme="majorHAnsi" w:hAnsiTheme="majorHAnsi" w:cstheme="majorHAnsi"/>
          <w:sz w:val="22"/>
          <w:szCs w:val="22"/>
        </w:rPr>
      </w:pPr>
    </w:p>
    <w:p w14:paraId="574911F3" w14:textId="77777777" w:rsidR="00EB7DB3" w:rsidRDefault="00EB7DB3" w:rsidP="00EB7DB3">
      <w:pPr>
        <w:tabs>
          <w:tab w:val="left" w:pos="3826"/>
          <w:tab w:val="left" w:pos="9109"/>
        </w:tabs>
        <w:ind w:left="113"/>
        <w:rPr>
          <w:rFonts w:asciiTheme="majorHAnsi" w:hAnsiTheme="majorHAnsi" w:cstheme="majorHAnsi"/>
          <w:sz w:val="22"/>
          <w:szCs w:val="22"/>
          <w:u w:val="single"/>
        </w:rPr>
      </w:pPr>
      <w:proofErr w:type="gramStart"/>
      <w:r w:rsidRPr="00706886">
        <w:rPr>
          <w:rFonts w:asciiTheme="majorHAnsi" w:hAnsiTheme="majorHAnsi" w:cstheme="majorHAnsi"/>
          <w:sz w:val="22"/>
          <w:szCs w:val="22"/>
        </w:rPr>
        <w:t>Q</w:t>
      </w:r>
      <w:r>
        <w:rPr>
          <w:rFonts w:asciiTheme="majorHAnsi" w:hAnsiTheme="majorHAnsi" w:cstheme="majorHAnsi"/>
          <w:sz w:val="22"/>
          <w:szCs w:val="22"/>
        </w:rPr>
        <w:t xml:space="preserve">ualifica 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  <w:u w:val="single"/>
        </w:rPr>
        <w:tab/>
      </w:r>
      <w:proofErr w:type="gramEnd"/>
      <w:r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Pr="00706886">
        <w:rPr>
          <w:rFonts w:asciiTheme="majorHAnsi" w:hAnsiTheme="majorHAnsi" w:cstheme="majorHAnsi"/>
          <w:sz w:val="22"/>
          <w:szCs w:val="22"/>
        </w:rPr>
        <w:t>in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servizio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presso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questo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Istituto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tempo</w:t>
      </w:r>
      <w:r w:rsidRPr="00706886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9426B0D" w14:textId="77777777" w:rsidR="00EB7DB3" w:rsidRDefault="00EB7DB3" w:rsidP="00EB7DB3">
      <w:pPr>
        <w:tabs>
          <w:tab w:val="left" w:pos="3826"/>
          <w:tab w:val="left" w:pos="9109"/>
        </w:tabs>
        <w:ind w:left="113"/>
        <w:rPr>
          <w:rFonts w:asciiTheme="majorHAnsi" w:hAnsiTheme="majorHAnsi" w:cstheme="majorHAnsi"/>
          <w:sz w:val="22"/>
          <w:szCs w:val="22"/>
          <w:u w:val="single"/>
        </w:rPr>
      </w:pPr>
    </w:p>
    <w:p w14:paraId="7411880B" w14:textId="77777777" w:rsidR="00EB7DB3" w:rsidRPr="003A3FEC" w:rsidRDefault="00EB7DB3" w:rsidP="00EB7DB3">
      <w:pPr>
        <w:tabs>
          <w:tab w:val="left" w:pos="3826"/>
          <w:tab w:val="left" w:pos="9109"/>
        </w:tabs>
        <w:ind w:left="113"/>
        <w:rPr>
          <w:rFonts w:asciiTheme="majorHAnsi" w:hAnsiTheme="majorHAnsi" w:cstheme="majorHAnsi"/>
          <w:sz w:val="22"/>
          <w:szCs w:val="22"/>
        </w:rPr>
      </w:pPr>
      <w:r w:rsidRPr="003A3FEC">
        <w:rPr>
          <w:rFonts w:asciiTheme="majorHAnsi" w:hAnsiTheme="majorHAnsi" w:cstheme="majorHAnsi"/>
          <w:sz w:val="22"/>
          <w:szCs w:val="22"/>
        </w:rPr>
        <w:t xml:space="preserve">Plesso </w:t>
      </w:r>
      <w:r>
        <w:rPr>
          <w:rFonts w:asciiTheme="majorHAnsi" w:hAnsiTheme="majorHAnsi" w:cstheme="majorHAnsi"/>
          <w:sz w:val="22"/>
          <w:szCs w:val="22"/>
        </w:rPr>
        <w:t>_____________________________</w:t>
      </w:r>
    </w:p>
    <w:p w14:paraId="5F9D0248" w14:textId="77777777" w:rsidR="00EB7DB3" w:rsidRPr="00706886" w:rsidRDefault="00EB7DB3" w:rsidP="00EB7DB3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</w:p>
    <w:p w14:paraId="256D80C4" w14:textId="77777777" w:rsidR="00EB7DB3" w:rsidRDefault="00EB7DB3" w:rsidP="00EB7DB3">
      <w:pPr>
        <w:ind w:left="9"/>
        <w:jc w:val="center"/>
        <w:rPr>
          <w:rFonts w:asciiTheme="majorHAnsi" w:hAnsiTheme="majorHAnsi" w:cstheme="majorHAnsi"/>
          <w:spacing w:val="-2"/>
          <w:sz w:val="22"/>
          <w:szCs w:val="22"/>
        </w:rPr>
      </w:pPr>
      <w:r w:rsidRPr="00706886">
        <w:rPr>
          <w:rFonts w:asciiTheme="majorHAnsi" w:hAnsiTheme="majorHAnsi" w:cstheme="majorHAnsi"/>
          <w:spacing w:val="-2"/>
          <w:sz w:val="22"/>
          <w:szCs w:val="22"/>
        </w:rPr>
        <w:t>COMUNICA</w:t>
      </w:r>
    </w:p>
    <w:p w14:paraId="74F1954C" w14:textId="77777777" w:rsidR="00EB7DB3" w:rsidRPr="00706886" w:rsidRDefault="00EB7DB3" w:rsidP="00EB7DB3">
      <w:pPr>
        <w:ind w:left="9"/>
        <w:jc w:val="center"/>
        <w:rPr>
          <w:rFonts w:asciiTheme="majorHAnsi" w:hAnsiTheme="majorHAnsi" w:cstheme="majorHAnsi"/>
          <w:sz w:val="22"/>
          <w:szCs w:val="22"/>
        </w:rPr>
      </w:pPr>
    </w:p>
    <w:p w14:paraId="72F98A5B" w14:textId="77777777" w:rsidR="00EB7DB3" w:rsidRDefault="00EB7DB3" w:rsidP="00EB7DB3">
      <w:pPr>
        <w:spacing w:before="1"/>
        <w:ind w:left="113"/>
        <w:rPr>
          <w:rFonts w:asciiTheme="majorHAnsi" w:hAnsiTheme="majorHAnsi" w:cstheme="majorHAnsi"/>
          <w:spacing w:val="-3"/>
          <w:sz w:val="22"/>
          <w:szCs w:val="22"/>
        </w:rPr>
      </w:pPr>
      <w:proofErr w:type="gramStart"/>
      <w:r>
        <w:rPr>
          <w:rFonts w:asciiTheme="majorHAnsi" w:hAnsiTheme="majorHAnsi" w:cstheme="majorHAnsi"/>
          <w:spacing w:val="-6"/>
          <w:sz w:val="22"/>
          <w:szCs w:val="22"/>
        </w:rPr>
        <w:t xml:space="preserve">Alla 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S.V.</w:t>
      </w:r>
      <w:proofErr w:type="gramEnd"/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voler </w:t>
      </w:r>
      <w:r w:rsidRPr="00706886">
        <w:rPr>
          <w:rFonts w:asciiTheme="majorHAnsi" w:hAnsiTheme="majorHAnsi" w:cstheme="majorHAnsi"/>
          <w:sz w:val="22"/>
          <w:szCs w:val="22"/>
        </w:rPr>
        <w:t>usufruire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dei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giorni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permesso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ai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sensi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dell’art.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33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della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legge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104/92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secondo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la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seguente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6A3DA7BD" w14:textId="77777777" w:rsidR="00EB7DB3" w:rsidRDefault="00EB7DB3" w:rsidP="00EB7DB3">
      <w:pPr>
        <w:spacing w:before="1"/>
        <w:ind w:left="113"/>
        <w:rPr>
          <w:rFonts w:asciiTheme="majorHAnsi" w:hAnsiTheme="majorHAnsi" w:cstheme="majorHAnsi"/>
          <w:spacing w:val="-3"/>
          <w:sz w:val="22"/>
          <w:szCs w:val="22"/>
        </w:rPr>
      </w:pPr>
    </w:p>
    <w:p w14:paraId="5A58E00A" w14:textId="77777777" w:rsidR="00EB7DB3" w:rsidRPr="00706886" w:rsidRDefault="00EB7DB3" w:rsidP="00EB7DB3">
      <w:pPr>
        <w:spacing w:before="1"/>
        <w:ind w:left="113"/>
        <w:rPr>
          <w:rFonts w:asciiTheme="majorHAnsi" w:hAnsiTheme="majorHAnsi" w:cstheme="majorHAnsi"/>
          <w:sz w:val="22"/>
          <w:szCs w:val="22"/>
        </w:rPr>
      </w:pPr>
      <w:proofErr w:type="gramStart"/>
      <w:r w:rsidRPr="00706886">
        <w:rPr>
          <w:rFonts w:asciiTheme="majorHAnsi" w:hAnsiTheme="majorHAnsi" w:cstheme="majorHAnsi"/>
          <w:spacing w:val="-2"/>
          <w:sz w:val="22"/>
          <w:szCs w:val="22"/>
        </w:rPr>
        <w:t>pianificazione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  </w:t>
      </w:r>
      <w:r w:rsidRPr="00706886">
        <w:rPr>
          <w:rFonts w:asciiTheme="majorHAnsi" w:hAnsiTheme="majorHAnsi" w:cstheme="majorHAnsi"/>
          <w:sz w:val="22"/>
          <w:szCs w:val="22"/>
        </w:rPr>
        <w:t>per</w:t>
      </w:r>
      <w:proofErr w:type="gramEnd"/>
      <w:r w:rsidRPr="00706886">
        <w:rPr>
          <w:rFonts w:asciiTheme="majorHAnsi" w:hAnsiTheme="majorHAnsi" w:cstheme="majorHAnsi"/>
          <w:sz w:val="22"/>
          <w:szCs w:val="22"/>
        </w:rPr>
        <w:t xml:space="preserve"> il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mese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 xml:space="preserve">di </w:t>
      </w:r>
      <w:r w:rsidRPr="00706886"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>___________________</w:t>
      </w:r>
    </w:p>
    <w:p w14:paraId="1E97CC6E" w14:textId="77777777" w:rsidR="00EB7DB3" w:rsidRDefault="00EB7DB3" w:rsidP="00EB7DB3">
      <w:pPr>
        <w:pStyle w:val="Paragrafoelenco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240"/>
        <w:ind w:left="942" w:hanging="148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______/________/___________</w:t>
      </w:r>
    </w:p>
    <w:p w14:paraId="408A67E9" w14:textId="77777777" w:rsidR="00EB7DB3" w:rsidRDefault="00EB7DB3" w:rsidP="00EB7DB3">
      <w:pPr>
        <w:pStyle w:val="Paragrafoelenco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240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______/________/___________</w:t>
      </w:r>
    </w:p>
    <w:p w14:paraId="18C12838" w14:textId="77777777" w:rsidR="00EB7DB3" w:rsidRDefault="00EB7DB3" w:rsidP="00EB7DB3">
      <w:pPr>
        <w:pStyle w:val="Paragrafoelenco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240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______/________/___________</w:t>
      </w:r>
    </w:p>
    <w:p w14:paraId="4530A643" w14:textId="77777777" w:rsidR="00EB7DB3" w:rsidRDefault="00EB7DB3" w:rsidP="00EB7DB3">
      <w:pPr>
        <w:pStyle w:val="Paragrafoelenco"/>
        <w:widowControl w:val="0"/>
        <w:tabs>
          <w:tab w:val="left" w:pos="942"/>
        </w:tabs>
        <w:autoSpaceDE w:val="0"/>
        <w:autoSpaceDN w:val="0"/>
        <w:ind w:left="942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766741D6" w14:textId="77777777" w:rsidR="00EB7DB3" w:rsidRPr="00706886" w:rsidRDefault="00EB7DB3" w:rsidP="00EB7DB3">
      <w:pPr>
        <w:ind w:left="161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Il/la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706886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proofErr w:type="gramStart"/>
      <w:r>
        <w:rPr>
          <w:rFonts w:asciiTheme="majorHAnsi" w:hAnsiTheme="majorHAnsi" w:cstheme="majorHAnsi"/>
          <w:sz w:val="22"/>
          <w:szCs w:val="22"/>
        </w:rPr>
        <w:t xml:space="preserve">_  </w:t>
      </w:r>
      <w:r w:rsidRPr="00706886">
        <w:rPr>
          <w:rFonts w:asciiTheme="majorHAnsi" w:hAnsiTheme="majorHAnsi" w:cstheme="majorHAnsi"/>
          <w:sz w:val="22"/>
          <w:szCs w:val="22"/>
        </w:rPr>
        <w:t>è</w:t>
      </w:r>
      <w:proofErr w:type="gramEnd"/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conoscenza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quanto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segue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10"/>
          <w:sz w:val="22"/>
          <w:szCs w:val="22"/>
        </w:rPr>
        <w:t>:</w:t>
      </w:r>
    </w:p>
    <w:p w14:paraId="7255A55A" w14:textId="77777777" w:rsidR="00EB7DB3" w:rsidRPr="00706886" w:rsidRDefault="00EB7DB3" w:rsidP="00EB7DB3">
      <w:pPr>
        <w:pStyle w:val="Corpotesto"/>
        <w:spacing w:before="40"/>
        <w:rPr>
          <w:rFonts w:asciiTheme="majorHAnsi" w:hAnsiTheme="majorHAnsi" w:cstheme="majorHAnsi"/>
          <w:sz w:val="22"/>
          <w:szCs w:val="22"/>
        </w:rPr>
      </w:pPr>
    </w:p>
    <w:p w14:paraId="5AB55C37" w14:textId="77777777" w:rsidR="00EB7DB3" w:rsidRPr="00706886" w:rsidRDefault="00EB7DB3" w:rsidP="00EB7DB3">
      <w:pPr>
        <w:pStyle w:val="Paragrafoelenco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line="256" w:lineRule="auto"/>
        <w:ind w:right="117"/>
        <w:contextualSpacing w:val="0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nel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caso</w:t>
      </w:r>
      <w:r w:rsidRPr="00706886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improvvise</w:t>
      </w:r>
      <w:r w:rsidRPr="00706886">
        <w:rPr>
          <w:rFonts w:asciiTheme="majorHAnsi" w:hAnsiTheme="majorHAnsi" w:cstheme="majorHAnsi"/>
          <w:spacing w:val="6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ed</w:t>
      </w:r>
      <w:r w:rsidRPr="00706886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improcrastinabili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esigenze</w:t>
      </w:r>
      <w:r w:rsidRPr="00706886">
        <w:rPr>
          <w:rFonts w:asciiTheme="majorHAnsi" w:hAnsiTheme="majorHAnsi" w:cstheme="majorHAnsi"/>
          <w:spacing w:val="6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tutela,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con</w:t>
      </w:r>
      <w:r w:rsidRPr="00706886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dichiarazione</w:t>
      </w:r>
      <w:r w:rsidRPr="00706886">
        <w:rPr>
          <w:rFonts w:asciiTheme="majorHAnsi" w:hAnsiTheme="majorHAnsi" w:cstheme="majorHAnsi"/>
          <w:spacing w:val="6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scritta,</w:t>
      </w:r>
      <w:r w:rsidRPr="00706886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sotto</w:t>
      </w:r>
      <w:r w:rsidRPr="00706886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la</w:t>
      </w:r>
      <w:r w:rsidRPr="00706886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propria responsabilità, ha facoltà di variare quanto già programmato;</w:t>
      </w:r>
    </w:p>
    <w:p w14:paraId="7A9F80D2" w14:textId="77777777" w:rsidR="00EB7DB3" w:rsidRPr="00706886" w:rsidRDefault="00EB7DB3" w:rsidP="00EB7DB3">
      <w:pPr>
        <w:pStyle w:val="Paragrafoelenco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1"/>
        <w:ind w:left="477" w:hanging="359"/>
        <w:contextualSpacing w:val="0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vigente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CCNL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prevede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che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tali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permessi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gramStart"/>
      <w:r w:rsidRPr="00706886">
        <w:rPr>
          <w:rFonts w:asciiTheme="majorHAnsi" w:hAnsiTheme="majorHAnsi" w:cstheme="majorHAnsi"/>
          <w:sz w:val="22"/>
          <w:szCs w:val="22"/>
        </w:rPr>
        <w:t>“</w:t>
      </w:r>
      <w:r w:rsidRPr="00706886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...</w:t>
      </w:r>
      <w:proofErr w:type="gramEnd"/>
      <w:r w:rsidRPr="00706886">
        <w:rPr>
          <w:rFonts w:asciiTheme="majorHAnsi" w:hAnsiTheme="majorHAnsi" w:cstheme="majorHAnsi"/>
          <w:b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devono</w:t>
      </w:r>
      <w:r w:rsidRPr="00706886">
        <w:rPr>
          <w:rFonts w:asciiTheme="majorHAnsi" w:hAnsiTheme="majorHAnsi" w:cstheme="majorHAnsi"/>
          <w:b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essere</w:t>
      </w:r>
      <w:r w:rsidRPr="00706886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usufruiti</w:t>
      </w:r>
      <w:r w:rsidRPr="00706886">
        <w:rPr>
          <w:rFonts w:asciiTheme="majorHAnsi" w:hAnsiTheme="majorHAnsi" w:cstheme="majorHAnsi"/>
          <w:b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dai</w:t>
      </w:r>
      <w:r w:rsidRPr="00706886">
        <w:rPr>
          <w:rFonts w:asciiTheme="majorHAnsi" w:hAnsiTheme="majorHAnsi" w:cstheme="majorHAnsi"/>
          <w:b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docenti</w:t>
      </w:r>
      <w:r w:rsidRPr="00706886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in</w:t>
      </w:r>
      <w:r w:rsidRPr="00706886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giornate</w:t>
      </w:r>
      <w:r w:rsidRPr="00706886">
        <w:rPr>
          <w:rFonts w:asciiTheme="majorHAnsi" w:hAnsiTheme="majorHAnsi" w:cstheme="majorHAnsi"/>
          <w:b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non</w:t>
      </w:r>
      <w:r w:rsidRPr="00706886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ricorrenti</w:t>
      </w:r>
      <w:r w:rsidRPr="00706886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...”;</w:t>
      </w:r>
    </w:p>
    <w:p w14:paraId="541DE622" w14:textId="77777777" w:rsidR="00EB7DB3" w:rsidRPr="00706886" w:rsidRDefault="00EB7DB3" w:rsidP="00EB7DB3">
      <w:pPr>
        <w:pStyle w:val="Paragrafoelenco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15" w:line="256" w:lineRule="auto"/>
        <w:ind w:right="112"/>
        <w:contextualSpacing w:val="0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b/>
          <w:sz w:val="22"/>
          <w:szCs w:val="22"/>
        </w:rPr>
        <w:t>la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suddetta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pianificazione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serve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a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“evitare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la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compromissione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del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funzionamento</w:t>
      </w:r>
      <w:r w:rsidRPr="00706886">
        <w:rPr>
          <w:rFonts w:asciiTheme="majorHAnsi" w:hAnsiTheme="majorHAnsi" w:cstheme="majorHAnsi"/>
          <w:b/>
          <w:spacing w:val="8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b/>
          <w:sz w:val="22"/>
          <w:szCs w:val="22"/>
        </w:rPr>
        <w:t>dell’organizzazione dell’Istituto</w:t>
      </w:r>
      <w:proofErr w:type="gramStart"/>
      <w:r w:rsidRPr="00706886">
        <w:rPr>
          <w:rFonts w:asciiTheme="majorHAnsi" w:hAnsiTheme="majorHAnsi" w:cstheme="majorHAnsi"/>
          <w:b/>
          <w:sz w:val="22"/>
          <w:szCs w:val="22"/>
        </w:rPr>
        <w:t>”</w:t>
      </w:r>
      <w:r w:rsidRPr="00706886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.</w:t>
      </w:r>
      <w:proofErr w:type="gramEnd"/>
    </w:p>
    <w:p w14:paraId="1A128B48" w14:textId="77777777" w:rsidR="00EB7DB3" w:rsidRPr="00706886" w:rsidRDefault="00EB7DB3" w:rsidP="00EB7DB3">
      <w:pPr>
        <w:pStyle w:val="Corpotesto"/>
        <w:spacing w:before="20"/>
        <w:rPr>
          <w:rFonts w:asciiTheme="majorHAnsi" w:hAnsiTheme="majorHAnsi" w:cstheme="majorHAnsi"/>
          <w:sz w:val="22"/>
          <w:szCs w:val="22"/>
        </w:rPr>
      </w:pPr>
    </w:p>
    <w:p w14:paraId="54761655" w14:textId="77777777" w:rsidR="00EB7DB3" w:rsidRPr="00706886" w:rsidRDefault="00EB7DB3" w:rsidP="00EB7DB3">
      <w:pPr>
        <w:spacing w:before="1"/>
        <w:ind w:left="113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pacing w:val="-2"/>
          <w:sz w:val="22"/>
          <w:szCs w:val="22"/>
        </w:rPr>
        <w:t>Il/la</w:t>
      </w:r>
      <w:r w:rsidRPr="00706886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proofErr w:type="spellStart"/>
      <w:r w:rsidRPr="00706886">
        <w:rPr>
          <w:rFonts w:asciiTheme="majorHAnsi" w:hAnsiTheme="majorHAnsi" w:cstheme="majorHAnsi"/>
          <w:spacing w:val="-2"/>
          <w:sz w:val="22"/>
          <w:szCs w:val="22"/>
        </w:rPr>
        <w:t>sottoscritt</w:t>
      </w:r>
      <w:proofErr w:type="spellEnd"/>
      <w:r>
        <w:rPr>
          <w:rFonts w:asciiTheme="majorHAnsi" w:hAnsiTheme="majorHAnsi" w:cstheme="majorHAnsi"/>
          <w:spacing w:val="-2"/>
          <w:sz w:val="22"/>
          <w:szCs w:val="22"/>
        </w:rPr>
        <w:t xml:space="preserve">_  </w:t>
      </w:r>
      <w:r w:rsidRPr="00706886">
        <w:rPr>
          <w:rFonts w:asciiTheme="majorHAnsi" w:hAnsiTheme="majorHAnsi" w:cstheme="majorHAnsi"/>
          <w:spacing w:val="1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autocertifica</w:t>
      </w:r>
      <w:r w:rsidRPr="00706886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>che:</w:t>
      </w:r>
    </w:p>
    <w:p w14:paraId="5143982A" w14:textId="77777777" w:rsidR="00EB7DB3" w:rsidRPr="00706886" w:rsidRDefault="00EB7DB3" w:rsidP="00EB7DB3">
      <w:pPr>
        <w:pStyle w:val="Paragrafoelenco"/>
        <w:widowControl w:val="0"/>
        <w:numPr>
          <w:ilvl w:val="1"/>
          <w:numId w:val="2"/>
        </w:numPr>
        <w:tabs>
          <w:tab w:val="left" w:pos="1155"/>
        </w:tabs>
        <w:autoSpaceDE w:val="0"/>
        <w:autoSpaceDN w:val="0"/>
        <w:spacing w:before="19"/>
        <w:contextualSpacing w:val="0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nessun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altro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familiare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usufruirà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dei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permessi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cui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sopra;</w:t>
      </w:r>
    </w:p>
    <w:p w14:paraId="29316291" w14:textId="77777777" w:rsidR="00EB7DB3" w:rsidRPr="003A3FEC" w:rsidRDefault="00EB7DB3" w:rsidP="00EB7DB3">
      <w:pPr>
        <w:pStyle w:val="Paragrafoelenco"/>
        <w:widowControl w:val="0"/>
        <w:numPr>
          <w:ilvl w:val="1"/>
          <w:numId w:val="2"/>
        </w:numPr>
        <w:tabs>
          <w:tab w:val="left" w:pos="1152"/>
        </w:tabs>
        <w:autoSpaceDE w:val="0"/>
        <w:autoSpaceDN w:val="0"/>
        <w:spacing w:before="21"/>
        <w:ind w:left="1152" w:hanging="358"/>
        <w:contextualSpacing w:val="0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che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familiar</w:t>
      </w:r>
      <w:r>
        <w:rPr>
          <w:rFonts w:asciiTheme="majorHAnsi" w:hAnsiTheme="majorHAnsi" w:cstheme="majorHAnsi"/>
          <w:sz w:val="22"/>
          <w:szCs w:val="22"/>
        </w:rPr>
        <w:t>e_________________________________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usufruirà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nel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mese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>
        <w:rPr>
          <w:rFonts w:asciiTheme="majorHAnsi" w:hAnsiTheme="majorHAnsi" w:cstheme="majorHAnsi"/>
          <w:spacing w:val="-6"/>
          <w:sz w:val="22"/>
          <w:szCs w:val="22"/>
        </w:rPr>
        <w:t>______________</w:t>
      </w:r>
    </w:p>
    <w:p w14:paraId="669F3050" w14:textId="77777777" w:rsidR="00EB7DB3" w:rsidRPr="00706886" w:rsidRDefault="00EB7DB3" w:rsidP="00EB7DB3">
      <w:pPr>
        <w:pStyle w:val="Paragrafoelenco"/>
        <w:widowControl w:val="0"/>
        <w:tabs>
          <w:tab w:val="left" w:pos="1152"/>
        </w:tabs>
        <w:autoSpaceDE w:val="0"/>
        <w:autoSpaceDN w:val="0"/>
        <w:spacing w:before="21"/>
        <w:ind w:left="1152"/>
        <w:contextualSpacing w:val="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pacing w:val="-6"/>
          <w:sz w:val="22"/>
          <w:szCs w:val="22"/>
        </w:rPr>
        <w:t xml:space="preserve">di 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n.</w:t>
      </w:r>
      <w:proofErr w:type="gramEnd"/>
      <w:r>
        <w:rPr>
          <w:rFonts w:asciiTheme="majorHAnsi" w:hAnsiTheme="majorHAnsi" w:cstheme="majorHAnsi"/>
          <w:spacing w:val="73"/>
          <w:sz w:val="22"/>
          <w:szCs w:val="22"/>
        </w:rPr>
        <w:t xml:space="preserve"> </w:t>
      </w:r>
      <w:r>
        <w:rPr>
          <w:rFonts w:asciiTheme="majorHAnsi" w:hAnsiTheme="majorHAnsi" w:cstheme="majorHAnsi"/>
          <w:spacing w:val="-6"/>
          <w:sz w:val="22"/>
          <w:szCs w:val="22"/>
        </w:rPr>
        <w:t xml:space="preserve">________ </w:t>
      </w:r>
      <w:r w:rsidRPr="00706886">
        <w:rPr>
          <w:rFonts w:asciiTheme="majorHAnsi" w:hAnsiTheme="majorHAnsi" w:cstheme="majorHAnsi"/>
          <w:sz w:val="22"/>
          <w:szCs w:val="22"/>
        </w:rPr>
        <w:t>giorni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permesso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medesimo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parente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>con</w:t>
      </w:r>
      <w:r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L.104/92</w:t>
      </w:r>
      <w:r w:rsidRPr="00706886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art.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3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comma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>3.</w:t>
      </w:r>
    </w:p>
    <w:p w14:paraId="040D4C86" w14:textId="77777777" w:rsidR="00EB7DB3" w:rsidRPr="00706886" w:rsidRDefault="00EB7DB3" w:rsidP="00EB7DB3">
      <w:pPr>
        <w:pStyle w:val="Corpotesto"/>
        <w:spacing w:before="39"/>
        <w:rPr>
          <w:rFonts w:asciiTheme="majorHAnsi" w:hAnsiTheme="majorHAnsi" w:cstheme="majorHAnsi"/>
          <w:sz w:val="22"/>
          <w:szCs w:val="22"/>
        </w:rPr>
      </w:pPr>
    </w:p>
    <w:p w14:paraId="0D3D73E5" w14:textId="77777777" w:rsidR="00EB7DB3" w:rsidRPr="00706886" w:rsidRDefault="00EB7DB3" w:rsidP="00EB7DB3">
      <w:pPr>
        <w:spacing w:line="254" w:lineRule="auto"/>
        <w:ind w:left="257" w:right="106"/>
        <w:jc w:val="both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Si ricorda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che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ai sensi del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decreto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legislativo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n.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105/2022</w:t>
      </w:r>
      <w:r w:rsidRPr="00706886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che ha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riformulato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comma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3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dell’articolo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33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della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legge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n. 104/1992, eliminando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principio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del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“</w:t>
      </w:r>
      <w:r w:rsidRPr="00706886">
        <w:rPr>
          <w:rFonts w:asciiTheme="majorHAnsi" w:hAnsiTheme="majorHAnsi" w:cstheme="majorHAnsi"/>
          <w:i/>
          <w:sz w:val="22"/>
          <w:szCs w:val="22"/>
        </w:rPr>
        <w:t>referente</w:t>
      </w:r>
      <w:r w:rsidRPr="00706886">
        <w:rPr>
          <w:rFonts w:asciiTheme="majorHAnsi" w:hAnsiTheme="majorHAnsi" w:cstheme="majorHAnsi"/>
          <w:i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i/>
          <w:sz w:val="22"/>
          <w:szCs w:val="22"/>
        </w:rPr>
        <w:t>unico</w:t>
      </w:r>
      <w:r w:rsidRPr="00706886">
        <w:rPr>
          <w:rFonts w:asciiTheme="majorHAnsi" w:hAnsiTheme="majorHAnsi" w:cstheme="majorHAnsi"/>
          <w:i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i/>
          <w:sz w:val="22"/>
          <w:szCs w:val="22"/>
        </w:rPr>
        <w:t>dell’assistenza”</w:t>
      </w:r>
      <w:r w:rsidRPr="00706886">
        <w:rPr>
          <w:rFonts w:asciiTheme="majorHAnsi" w:hAnsiTheme="majorHAnsi" w:cstheme="majorHAnsi"/>
          <w:i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diritto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può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essere</w:t>
      </w:r>
      <w:r w:rsidRPr="00706886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riconosciuto,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su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richiesta,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 più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soggetti</w:t>
      </w:r>
      <w:r w:rsidRPr="00706886">
        <w:rPr>
          <w:rFonts w:asciiTheme="majorHAnsi" w:hAnsiTheme="majorHAnsi" w:cstheme="majorHAnsi"/>
          <w:spacing w:val="3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che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possono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fruirne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in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via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alternativa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tra</w:t>
      </w:r>
      <w:r w:rsidRPr="00706886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loro,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resta</w:t>
      </w:r>
      <w:r w:rsidRPr="007068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fermo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il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limite</w:t>
      </w:r>
      <w:r w:rsidRPr="00706886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complessivo</w:t>
      </w:r>
      <w:r w:rsidRPr="00706886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n.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3</w:t>
      </w:r>
      <w:r w:rsidRPr="00706886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giorni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di</w:t>
      </w:r>
      <w:r w:rsidRPr="00706886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6886">
        <w:rPr>
          <w:rFonts w:asciiTheme="majorHAnsi" w:hAnsiTheme="majorHAnsi" w:cstheme="majorHAnsi"/>
          <w:sz w:val="22"/>
          <w:szCs w:val="22"/>
        </w:rPr>
        <w:t>permesso per l’assistenza alla stessa persona con disabilità in situazione di gravità.</w:t>
      </w:r>
    </w:p>
    <w:p w14:paraId="0993C90C" w14:textId="77777777" w:rsidR="00EB7DB3" w:rsidRPr="00706886" w:rsidRDefault="00EB7DB3" w:rsidP="00EB7DB3">
      <w:pPr>
        <w:spacing w:before="166" w:line="256" w:lineRule="auto"/>
        <w:ind w:left="257" w:right="104"/>
        <w:jc w:val="both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>Il lavoratore è tenuto ad informare tempestivamente la dirigente scolastica se per sopravvenuti motivi di urgenza quanto sopra dichiarato sia soggetto a modifiche.</w:t>
      </w:r>
    </w:p>
    <w:p w14:paraId="05949553" w14:textId="77777777" w:rsidR="00EB7DB3" w:rsidRDefault="00EB7DB3" w:rsidP="00EB7DB3">
      <w:pPr>
        <w:spacing w:before="20"/>
        <w:ind w:left="5572"/>
        <w:rPr>
          <w:rFonts w:asciiTheme="majorHAnsi" w:hAnsiTheme="majorHAnsi" w:cstheme="majorHAnsi"/>
          <w:sz w:val="22"/>
          <w:szCs w:val="22"/>
        </w:rPr>
      </w:pPr>
    </w:p>
    <w:p w14:paraId="30313AF7" w14:textId="77777777" w:rsidR="00EB7DB3" w:rsidRPr="00706886" w:rsidRDefault="00EB7DB3" w:rsidP="00EB7DB3">
      <w:pPr>
        <w:spacing w:before="20"/>
        <w:ind w:left="142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pacing w:val="-2"/>
          <w:sz w:val="22"/>
          <w:szCs w:val="22"/>
        </w:rPr>
        <w:t>Data,_</w:t>
      </w:r>
      <w:proofErr w:type="gramEnd"/>
      <w:r>
        <w:rPr>
          <w:rFonts w:asciiTheme="majorHAnsi" w:hAnsiTheme="majorHAnsi" w:cstheme="majorHAnsi"/>
          <w:spacing w:val="-2"/>
          <w:sz w:val="22"/>
          <w:szCs w:val="22"/>
        </w:rPr>
        <w:t xml:space="preserve">_________________                                                                               </w:t>
      </w:r>
      <w:r w:rsidRPr="00706886">
        <w:rPr>
          <w:rFonts w:asciiTheme="majorHAnsi" w:hAnsiTheme="majorHAnsi" w:cstheme="majorHAnsi"/>
          <w:spacing w:val="-2"/>
          <w:sz w:val="22"/>
          <w:szCs w:val="22"/>
        </w:rPr>
        <w:t>………………………………………………….……</w:t>
      </w:r>
    </w:p>
    <w:p w14:paraId="6BAFD6D7" w14:textId="77777777" w:rsidR="00EB7DB3" w:rsidRPr="00706886" w:rsidRDefault="00EB7DB3" w:rsidP="00EB7DB3">
      <w:pPr>
        <w:pStyle w:val="Corpotesto"/>
        <w:spacing w:before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</w:t>
      </w:r>
      <w:r w:rsidRPr="00706886">
        <w:rPr>
          <w:rFonts w:asciiTheme="majorHAnsi" w:hAnsiTheme="majorHAnsi" w:cstheme="majorHAnsi"/>
          <w:sz w:val="22"/>
          <w:szCs w:val="22"/>
        </w:rPr>
        <w:t>Firma</w:t>
      </w:r>
    </w:p>
    <w:p w14:paraId="53D1F063" w14:textId="77777777" w:rsidR="00EB7DB3" w:rsidRDefault="00EB7DB3" w:rsidP="00EB7DB3">
      <w:pPr>
        <w:tabs>
          <w:tab w:val="left" w:pos="5115"/>
          <w:tab w:val="left" w:pos="6094"/>
          <w:tab w:val="left" w:pos="9733"/>
        </w:tabs>
        <w:ind w:left="113"/>
        <w:rPr>
          <w:rFonts w:asciiTheme="majorHAnsi" w:hAnsiTheme="majorHAnsi" w:cstheme="majorHAnsi"/>
          <w:sz w:val="22"/>
          <w:szCs w:val="22"/>
        </w:rPr>
      </w:pPr>
    </w:p>
    <w:p w14:paraId="37FFF097" w14:textId="77777777" w:rsidR="00EB7DB3" w:rsidRPr="00706886" w:rsidRDefault="00EB7DB3" w:rsidP="00EB7DB3">
      <w:pPr>
        <w:tabs>
          <w:tab w:val="left" w:pos="5115"/>
          <w:tab w:val="left" w:pos="6094"/>
          <w:tab w:val="left" w:pos="9733"/>
        </w:tabs>
        <w:ind w:left="113"/>
        <w:rPr>
          <w:rFonts w:asciiTheme="majorHAnsi" w:hAnsiTheme="majorHAnsi" w:cstheme="majorHAnsi"/>
          <w:sz w:val="22"/>
          <w:szCs w:val="22"/>
        </w:rPr>
      </w:pPr>
      <w:r w:rsidRPr="00706886">
        <w:rPr>
          <w:rFonts w:asciiTheme="majorHAnsi" w:hAnsiTheme="majorHAnsi" w:cstheme="majorHAnsi"/>
          <w:sz w:val="22"/>
          <w:szCs w:val="22"/>
        </w:rPr>
        <w:t xml:space="preserve">via n. </w:t>
      </w:r>
      <w:r w:rsidRPr="007068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06886">
        <w:rPr>
          <w:rFonts w:asciiTheme="majorHAnsi" w:hAnsiTheme="majorHAnsi" w:cstheme="majorHAnsi"/>
          <w:sz w:val="22"/>
          <w:szCs w:val="22"/>
        </w:rPr>
        <w:t xml:space="preserve"> tel.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7ADCFA" w14:textId="77777777" w:rsidR="009B5FD8" w:rsidRDefault="009B5FD8"/>
    <w:sectPr w:rsidR="009B5FD8" w:rsidSect="00EB7DB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B065D"/>
    <w:multiLevelType w:val="hybridMultilevel"/>
    <w:tmpl w:val="7102D11E"/>
    <w:lvl w:ilvl="0" w:tplc="42CC2094">
      <w:start w:val="1"/>
      <w:numFmt w:val="decimal"/>
      <w:lvlText w:val="%1"/>
      <w:lvlJc w:val="left"/>
      <w:pPr>
        <w:ind w:left="943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624E824">
      <w:numFmt w:val="bullet"/>
      <w:lvlText w:val="•"/>
      <w:lvlJc w:val="left"/>
      <w:pPr>
        <w:ind w:left="1832" w:hanging="149"/>
      </w:pPr>
      <w:rPr>
        <w:lang w:val="it-IT" w:eastAsia="en-US" w:bidi="ar-SA"/>
      </w:rPr>
    </w:lvl>
    <w:lvl w:ilvl="2" w:tplc="2EA03EE8">
      <w:numFmt w:val="bullet"/>
      <w:lvlText w:val="•"/>
      <w:lvlJc w:val="left"/>
      <w:pPr>
        <w:ind w:left="2724" w:hanging="149"/>
      </w:pPr>
      <w:rPr>
        <w:lang w:val="it-IT" w:eastAsia="en-US" w:bidi="ar-SA"/>
      </w:rPr>
    </w:lvl>
    <w:lvl w:ilvl="3" w:tplc="B4A8206E">
      <w:numFmt w:val="bullet"/>
      <w:lvlText w:val="•"/>
      <w:lvlJc w:val="left"/>
      <w:pPr>
        <w:ind w:left="3617" w:hanging="149"/>
      </w:pPr>
      <w:rPr>
        <w:lang w:val="it-IT" w:eastAsia="en-US" w:bidi="ar-SA"/>
      </w:rPr>
    </w:lvl>
    <w:lvl w:ilvl="4" w:tplc="A6045E98">
      <w:numFmt w:val="bullet"/>
      <w:lvlText w:val="•"/>
      <w:lvlJc w:val="left"/>
      <w:pPr>
        <w:ind w:left="4509" w:hanging="149"/>
      </w:pPr>
      <w:rPr>
        <w:lang w:val="it-IT" w:eastAsia="en-US" w:bidi="ar-SA"/>
      </w:rPr>
    </w:lvl>
    <w:lvl w:ilvl="5" w:tplc="481253C6">
      <w:numFmt w:val="bullet"/>
      <w:lvlText w:val="•"/>
      <w:lvlJc w:val="left"/>
      <w:pPr>
        <w:ind w:left="5402" w:hanging="149"/>
      </w:pPr>
      <w:rPr>
        <w:lang w:val="it-IT" w:eastAsia="en-US" w:bidi="ar-SA"/>
      </w:rPr>
    </w:lvl>
    <w:lvl w:ilvl="6" w:tplc="3A90178C">
      <w:numFmt w:val="bullet"/>
      <w:lvlText w:val="•"/>
      <w:lvlJc w:val="left"/>
      <w:pPr>
        <w:ind w:left="6294" w:hanging="149"/>
      </w:pPr>
      <w:rPr>
        <w:lang w:val="it-IT" w:eastAsia="en-US" w:bidi="ar-SA"/>
      </w:rPr>
    </w:lvl>
    <w:lvl w:ilvl="7" w:tplc="CCF45CE4">
      <w:numFmt w:val="bullet"/>
      <w:lvlText w:val="•"/>
      <w:lvlJc w:val="left"/>
      <w:pPr>
        <w:ind w:left="7186" w:hanging="149"/>
      </w:pPr>
      <w:rPr>
        <w:lang w:val="it-IT" w:eastAsia="en-US" w:bidi="ar-SA"/>
      </w:rPr>
    </w:lvl>
    <w:lvl w:ilvl="8" w:tplc="EE4C69E2">
      <w:numFmt w:val="bullet"/>
      <w:lvlText w:val="•"/>
      <w:lvlJc w:val="left"/>
      <w:pPr>
        <w:ind w:left="8079" w:hanging="149"/>
      </w:pPr>
      <w:rPr>
        <w:lang w:val="it-IT" w:eastAsia="en-US" w:bidi="ar-SA"/>
      </w:rPr>
    </w:lvl>
  </w:abstractNum>
  <w:abstractNum w:abstractNumId="1" w15:restartNumberingAfterBreak="0">
    <w:nsid w:val="71150057"/>
    <w:multiLevelType w:val="hybridMultilevel"/>
    <w:tmpl w:val="81168952"/>
    <w:lvl w:ilvl="0" w:tplc="A7423E04">
      <w:start w:val="1"/>
      <w:numFmt w:val="lowerLetter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ACA49BB2">
      <w:start w:val="1"/>
      <w:numFmt w:val="lowerLetter"/>
      <w:lvlText w:val="%2)"/>
      <w:lvlJc w:val="left"/>
      <w:pPr>
        <w:ind w:left="115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7F1854C4">
      <w:numFmt w:val="bullet"/>
      <w:lvlText w:val="•"/>
      <w:lvlJc w:val="left"/>
      <w:pPr>
        <w:ind w:left="2127" w:hanging="361"/>
      </w:pPr>
      <w:rPr>
        <w:lang w:val="it-IT" w:eastAsia="en-US" w:bidi="ar-SA"/>
      </w:rPr>
    </w:lvl>
    <w:lvl w:ilvl="3" w:tplc="7812D6F8">
      <w:numFmt w:val="bullet"/>
      <w:lvlText w:val="•"/>
      <w:lvlJc w:val="left"/>
      <w:pPr>
        <w:ind w:left="3094" w:hanging="361"/>
      </w:pPr>
      <w:rPr>
        <w:lang w:val="it-IT" w:eastAsia="en-US" w:bidi="ar-SA"/>
      </w:rPr>
    </w:lvl>
    <w:lvl w:ilvl="4" w:tplc="5F386C38">
      <w:numFmt w:val="bullet"/>
      <w:lvlText w:val="•"/>
      <w:lvlJc w:val="left"/>
      <w:pPr>
        <w:ind w:left="4061" w:hanging="361"/>
      </w:pPr>
      <w:rPr>
        <w:lang w:val="it-IT" w:eastAsia="en-US" w:bidi="ar-SA"/>
      </w:rPr>
    </w:lvl>
    <w:lvl w:ilvl="5" w:tplc="06F05FFC">
      <w:numFmt w:val="bullet"/>
      <w:lvlText w:val="•"/>
      <w:lvlJc w:val="left"/>
      <w:pPr>
        <w:ind w:left="5028" w:hanging="361"/>
      </w:pPr>
      <w:rPr>
        <w:lang w:val="it-IT" w:eastAsia="en-US" w:bidi="ar-SA"/>
      </w:rPr>
    </w:lvl>
    <w:lvl w:ilvl="6" w:tplc="ACEC45D2">
      <w:numFmt w:val="bullet"/>
      <w:lvlText w:val="•"/>
      <w:lvlJc w:val="left"/>
      <w:pPr>
        <w:ind w:left="5995" w:hanging="361"/>
      </w:pPr>
      <w:rPr>
        <w:lang w:val="it-IT" w:eastAsia="en-US" w:bidi="ar-SA"/>
      </w:rPr>
    </w:lvl>
    <w:lvl w:ilvl="7" w:tplc="ED4AC23E">
      <w:numFmt w:val="bullet"/>
      <w:lvlText w:val="•"/>
      <w:lvlJc w:val="left"/>
      <w:pPr>
        <w:ind w:left="6962" w:hanging="361"/>
      </w:pPr>
      <w:rPr>
        <w:lang w:val="it-IT" w:eastAsia="en-US" w:bidi="ar-SA"/>
      </w:rPr>
    </w:lvl>
    <w:lvl w:ilvl="8" w:tplc="55E83DA8">
      <w:numFmt w:val="bullet"/>
      <w:lvlText w:val="•"/>
      <w:lvlJc w:val="left"/>
      <w:pPr>
        <w:ind w:left="7929" w:hanging="361"/>
      </w:pPr>
      <w:rPr>
        <w:lang w:val="it-IT" w:eastAsia="en-US" w:bidi="ar-SA"/>
      </w:rPr>
    </w:lvl>
  </w:abstractNum>
  <w:num w:numId="1" w16cid:durableId="1762027326">
    <w:abstractNumId w:val="0"/>
  </w:num>
  <w:num w:numId="2" w16cid:durableId="1304227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15"/>
    <w:rsid w:val="007C6F15"/>
    <w:rsid w:val="009B5FD8"/>
    <w:rsid w:val="00AC0CC1"/>
    <w:rsid w:val="00E305DE"/>
    <w:rsid w:val="00EB7DB3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5BFB-C628-472A-A641-F29E9658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D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7DB3"/>
    <w:pPr>
      <w:overflowPunct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7DB3"/>
    <w:rPr>
      <w:rFonts w:ascii="Times New Roman" w:eastAsia="Times New Roman" w:hAnsi="Times New Roman" w:cs="Times New Roman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1"/>
    <w:qFormat/>
    <w:rsid w:val="00EB7DB3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1"/>
    <w:rsid w:val="00EB7DB3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2024-09-04T09:15:00Z</dcterms:created>
  <dcterms:modified xsi:type="dcterms:W3CDTF">2024-09-04T09:48:00Z</dcterms:modified>
</cp:coreProperties>
</file>